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43C3DD6D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DC35BE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5D0DF4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DC35BE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D3843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02690A4E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780DB450" w14:textId="77777777">
        <w:tc>
          <w:tcPr>
            <w:tcW w:w="9781" w:type="dxa"/>
          </w:tcPr>
          <w:p w14:paraId="0A8AAD89" w14:textId="75CFD9E4" w:rsidR="00E9594F" w:rsidRPr="0029177C" w:rsidRDefault="00E9594F" w:rsidP="00E9594F">
            <w:pPr>
              <w:pStyle w:val="2"/>
              <w:spacing w:line="273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9594F">
              <w:rPr>
                <w:b/>
                <w:bCs/>
                <w:color w:val="000000"/>
                <w:sz w:val="28"/>
                <w:szCs w:val="28"/>
              </w:rPr>
              <w:t xml:space="preserve">Об отказе в регистрации </w:t>
            </w:r>
            <w:proofErr w:type="spellStart"/>
            <w:r w:rsidR="00DC35BE" w:rsidRPr="00DC35BE">
              <w:rPr>
                <w:b/>
                <w:bCs/>
                <w:color w:val="000000"/>
                <w:sz w:val="28"/>
                <w:szCs w:val="28"/>
              </w:rPr>
              <w:t>Клиновицкой</w:t>
            </w:r>
            <w:proofErr w:type="spellEnd"/>
            <w:r w:rsidR="00DC35BE" w:rsidRPr="00DC35BE">
              <w:rPr>
                <w:b/>
                <w:bCs/>
                <w:color w:val="000000"/>
                <w:sz w:val="28"/>
                <w:szCs w:val="28"/>
              </w:rPr>
              <w:t xml:space="preserve"> Веронике Леонидовне </w:t>
            </w:r>
            <w:r w:rsidRPr="00DC35BE">
              <w:rPr>
                <w:b/>
                <w:bCs/>
                <w:color w:val="000000"/>
                <w:sz w:val="28"/>
                <w:szCs w:val="28"/>
              </w:rPr>
              <w:t>кандидатом</w:t>
            </w:r>
            <w:r w:rsidRPr="00E959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E9594F">
              <w:rPr>
                <w:b/>
                <w:bCs/>
                <w:color w:val="000000"/>
                <w:sz w:val="28"/>
                <w:szCs w:val="28"/>
              </w:rPr>
              <w:t xml:space="preserve">в депутаты Муниципального совета </w:t>
            </w:r>
            <w:r w:rsidRPr="00E9594F">
              <w:rPr>
                <w:b/>
                <w:bCs/>
                <w:sz w:val="28"/>
                <w:szCs w:val="28"/>
              </w:rPr>
              <w:t>внутригородского муниципального образования города федерального значения Санкт-Петербурга муниципального округа Балканский</w:t>
            </w:r>
            <w:r w:rsidRPr="00E9594F">
              <w:rPr>
                <w:b/>
                <w:bCs/>
                <w:color w:val="000000"/>
                <w:sz w:val="28"/>
                <w:szCs w:val="28"/>
              </w:rPr>
              <w:t xml:space="preserve"> седьмого созыва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E9594F">
              <w:rPr>
                <w:b/>
                <w:bCs/>
                <w:color w:val="000000"/>
                <w:sz w:val="28"/>
                <w:szCs w:val="28"/>
              </w:rPr>
              <w:t xml:space="preserve">по </w:t>
            </w:r>
            <w:r w:rsidRPr="00E9594F">
              <w:rPr>
                <w:b/>
                <w:sz w:val="28"/>
                <w:szCs w:val="28"/>
              </w:rPr>
              <w:t xml:space="preserve">многомандатному </w:t>
            </w:r>
            <w:r w:rsidRPr="00E9594F">
              <w:rPr>
                <w:b/>
                <w:bCs/>
                <w:color w:val="000000"/>
                <w:sz w:val="28"/>
                <w:szCs w:val="28"/>
              </w:rPr>
              <w:t>избирательному округу № 22</w:t>
            </w:r>
            <w:r w:rsidR="00D4343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14:paraId="12BD024B" w14:textId="77777777" w:rsidR="00E9594F" w:rsidRDefault="00E9594F" w:rsidP="0032150D">
            <w:pPr>
              <w:pStyle w:val="a5"/>
              <w:rPr>
                <w:b/>
                <w:bCs/>
                <w:color w:val="FF0000"/>
                <w:lang w:eastAsia="ru-RU"/>
              </w:rPr>
            </w:pPr>
          </w:p>
        </w:tc>
      </w:tr>
      <w:tr w:rsidR="008A47B8" w14:paraId="53489781" w14:textId="77777777">
        <w:tc>
          <w:tcPr>
            <w:tcW w:w="9781" w:type="dxa"/>
          </w:tcPr>
          <w:p w14:paraId="40CB5354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2451FCFA" w14:textId="3F6672EB" w:rsidR="00D43432" w:rsidRPr="00D43432" w:rsidRDefault="00D43432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по многомандатному избирательному округу № 226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Вероники Леонидовны, выдвинутой избирательным объединением САНКТ-ПЕТЕРБУРГСКОЕ ОТДЕЛЕНИЕ Политической партии КОММУНИСТИЧЕСКАЯ ПАРТИЯ КОММУНИСТЫ РОССИИ, требованиям Федерального закона от 12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 </w:t>
      </w: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>2002 г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№ 67-ФЗ «Об основных гарантиях избирательных прав и права на участие в референдуме граждан Российской Федерации», Закона Санкт-Петербурга от 21 мая 2014 года №303-46 «О выборах депутатов муниципальных советов внутригородских муниципальных образований Санкт-Петербурга» (далее - Закон Санкт-Петербурга) 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для регистрации кандидата документы, Территориальная избирательная комиссия № 63 установила следующее.</w:t>
      </w:r>
    </w:p>
    <w:p w14:paraId="34306FB7" w14:textId="5F0F0057" w:rsidR="00D43432" w:rsidRDefault="00D43432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22 </w:t>
      </w: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Закона Санкт-Петербурга, иных документов, необходимых для уведомления 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о выдвижении и регистрации кандидата. </w:t>
      </w:r>
    </w:p>
    <w:p w14:paraId="17CB8016" w14:textId="70E3B588" w:rsidR="00E9594F" w:rsidRPr="00E9594F" w:rsidRDefault="00D43432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>я 2024 г</w:t>
      </w:r>
      <w:r w:rsidR="003245A2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кандидатом </w:t>
      </w:r>
      <w:proofErr w:type="spellStart"/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Леонидовн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CF0164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Территориальную избирательную комиссию №</w:t>
      </w:r>
      <w:r w:rsid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63 </w:t>
      </w:r>
      <w:r w:rsid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>для уведомления о выдвижении кандидатом в депутаты представлены документы согласно выданному Т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комиссией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E9594F" w:rsidRPr="00E9594F">
        <w:rPr>
          <w:rFonts w:ascii="Times New Roman" w:eastAsia="Times New Roman" w:hAnsi="Times New Roman"/>
          <w:sz w:val="28"/>
          <w:szCs w:val="28"/>
          <w:lang w:eastAsia="ru-RU"/>
        </w:rPr>
        <w:t>№ 63 подтверждению.</w:t>
      </w:r>
    </w:p>
    <w:p w14:paraId="57CE1DA9" w14:textId="34E96E49" w:rsidR="00E9594F" w:rsidRDefault="00E9594F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4343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</w:t>
      </w:r>
      <w:r w:rsidR="003245A2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00A50">
        <w:rPr>
          <w:rFonts w:ascii="Times New Roman" w:eastAsia="Times New Roman" w:hAnsi="Times New Roman"/>
          <w:sz w:val="28"/>
          <w:szCs w:val="28"/>
          <w:lang w:eastAsia="ru-RU"/>
        </w:rPr>
        <w:t xml:space="preserve">16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</w:t>
      </w:r>
      <w:r w:rsidR="00D4343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00A50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минут кандидатом </w:t>
      </w:r>
      <w:proofErr w:type="spellStart"/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CF0164" w:rsidRPr="00D43432">
        <w:rPr>
          <w:rFonts w:ascii="Times New Roman" w:eastAsia="Times New Roman" w:hAnsi="Times New Roman"/>
          <w:sz w:val="28"/>
          <w:szCs w:val="28"/>
          <w:lang w:eastAsia="ru-RU"/>
        </w:rPr>
        <w:t xml:space="preserve"> Леонидовн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CF0164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Территориальную избирательную комиссию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3245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регистрации кандидатом в депутаты представлены документы согласно выданному </w:t>
      </w:r>
      <w:r w:rsidR="00CF0164" w:rsidRPr="00E9594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комиссией</w:t>
      </w:r>
      <w:r w:rsidR="00CF0164" w:rsidRPr="00E95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94F">
        <w:rPr>
          <w:rFonts w:ascii="Times New Roman" w:eastAsia="Times New Roman" w:hAnsi="Times New Roman"/>
          <w:sz w:val="28"/>
          <w:szCs w:val="28"/>
          <w:lang w:eastAsia="ru-RU"/>
        </w:rPr>
        <w:t>№ 63 подтверждению.</w:t>
      </w:r>
    </w:p>
    <w:p w14:paraId="43EB0D3D" w14:textId="77777777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представленные кандидатом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Вероникой Леонидовной документы проверены Рабочей группой по приему и проверке документов, представляемых при выдвижении и регистрации кандидатами в депутаты Муниципального совета внутригородского муниципального образования города федерального значения Санкт-Петербурга муниципальный округ Балканский седьмого созыва по многомандатному избирательному округу № 226 (далее – Рабочая группа).</w:t>
      </w:r>
    </w:p>
    <w:p w14:paraId="2B67B9ED" w14:textId="62C78617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проверки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63 известила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кандидата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Клиновицкую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Веронику Леонидовну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в представленных им документов неполноты сведений,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 оформлению документов.</w:t>
      </w:r>
    </w:p>
    <w:p w14:paraId="752201F8" w14:textId="45547EA2" w:rsid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представленных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Вероникой Леонидовной документах выявлено следующее:</w:t>
      </w:r>
    </w:p>
    <w:p w14:paraId="302583B7" w14:textId="78DA390C" w:rsidR="00E6112D" w:rsidRPr="008B045B" w:rsidRDefault="00E6112D" w:rsidP="008B045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Должность, заявленная в копии справки с места работы от 15.06.2024 </w:t>
      </w:r>
      <w:proofErr w:type="spellStart"/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t xml:space="preserve"> В.Л., указанная как «</w:t>
      </w:r>
      <w:bookmarkStart w:id="0" w:name="_Hlk172297697"/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 Комитета                                                  САНКТ-ПЕТЕРБУРГСКОГО ГОРОДСКОГО ОТДЕЛЕНИЯ Политической </w:t>
      </w:r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партии КОММУНИСТИЧЕСКАЯ ПАРТИЯ КОММУНИСТЫ РОССИИ                              по защите жилищных прав граждан</w:t>
      </w:r>
      <w:bookmarkEnd w:id="0"/>
      <w:r w:rsidRPr="008B045B">
        <w:rPr>
          <w:rFonts w:ascii="Times New Roman" w:eastAsia="Times New Roman" w:hAnsi="Times New Roman"/>
          <w:sz w:val="28"/>
          <w:szCs w:val="28"/>
          <w:lang w:eastAsia="ru-RU"/>
        </w:rPr>
        <w:t xml:space="preserve">» не соответствует уставу Политической партии КОММУНИСТИЧЕСКАЯ ПАРТИЯ КОММУНИСТЫ РОССИИ (утвержденному Постановлением I (III) Съезда от 22.04 2012) поскольку Устав устанавливает исчерпывающий перечень руководящих органов партии,                               ее региональных отделений и их полномочия. </w:t>
      </w:r>
    </w:p>
    <w:p w14:paraId="2A3ABEE6" w14:textId="594B1E45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вышеуказанным Уставом никакой структуры в виде «Комитета САНКТ-ПЕТЕРБУРГСКОГО ГОРОДСКОГО ОТДЕЛЕНИЯ Политической партии КОММУНИСТИЧЕСКАЯ ПАРТИЯ КОММУНИСТЫ РОССИИ по защите жилищных прав граждан» не существует, а также у всех руководящих органов Политической партии КОММУНИСТИЧЕСКАЯ ПАРТИЯ КОММУНИСТЫ РОССИИ отсутствуют полномочия по созданию «Комитета САНКТ-ПЕТЕРБУРГСКОГО ГОРОДСКОГО ОТДЕЛЕНИЯ Политической партии КОММУНИСТИЧЕСКАЯ ПАРТИЯ КОММУНИСТЫ РОССИИ по защите жилищных прав граждан». Перечень органов партии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и полномочий является исчерпывающим. Тем самым справка с места работы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от 15.06.2024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В.Л. имеет признаки недостоверности.</w:t>
      </w:r>
    </w:p>
    <w:p w14:paraId="2ABA58F8" w14:textId="77777777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 отметить, что представленная копия справки с места работы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В.Л. также не содержит дату начала трудовой деятельности, что является грубым нарушением основ делопроизводства, а также статей 62, 66.1 Трудового кодекса РФ и тем самым не позволяет точно определить дату начала работы в организации, делая вышеуказанный документ недействительным.</w:t>
      </w:r>
    </w:p>
    <w:p w14:paraId="49F3ECA6" w14:textId="276D952F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сомнение подлинности вышеуказанной справки с места работы вызывает отсутствие каких- либо доходов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В.Л., (а соответственно и отсутствие налогов и взносов, уплаченных с заработной платы), </w:t>
      </w:r>
      <w:r w:rsidR="00A53CF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поданных ею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ведениях о размере и об источниках доходов, имуществе, принадлежащем кандидату на праве собственности, о счетах, вкладах в банках, ценных бумагах». Декларируемые доходы могли бы быть проверены Территориальной избирательной комиссией №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63 на достоверность сведений, указанных в справке с места работы - «Комитет САНКТ-ПЕТЕРБУРГСКОГО ГОРОДСКОГО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ОТДЕЛЕНИЯ Политической партии КОММУНИСТИЧЕСКАЯ ПАРТИЯ КОММУНИСТЫ РОССИИ по защите жилищных прав граждан», однако 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какие-либо доходы отсутствуют.</w:t>
      </w:r>
    </w:p>
    <w:p w14:paraId="2DCA6BE1" w14:textId="3200EE3D" w:rsidR="00E6112D" w:rsidRP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Тем самым копия справки с места работы от 15.06.2024 </w:t>
      </w:r>
      <w:proofErr w:type="spellStart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В.Л. не может служить основанием для подтверждения указанных в заявлении сведений об основном месте работы или службы, о занимаемой должности. Данный факт является нарушением подпункта «б», п.3 ст.22 Закона 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26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2014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303-46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О выборах депутатов муниципальных советов внутригородских муниципальных образований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которому кандидат вместе с заявлением предоставляет заверенные им копии документов, подтверждающих указанные 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в заявлении сведения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об основном месте работы или службы, о занимаемой должности.</w:t>
      </w:r>
    </w:p>
    <w:p w14:paraId="47FA6EB7" w14:textId="67CA7C1E" w:rsidR="00E6112D" w:rsidRDefault="00E6112D" w:rsidP="000C4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 и в соответствии с подпунктом «г» пункта 4 статьи 29 Закона Санкт-Петербурга, решением Территориальной избирательной комиссии №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63 от «20» июня 2024</w:t>
      </w:r>
      <w:r w:rsidR="00CF01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 xml:space="preserve"> №48-2 «О возложении полномочий окружных избирательных комиссий многомандатных избирательных округов №№ 226-229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Балканский седьмого созыва Территориальная избирательная комиссия №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12D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359" w:rsidRPr="00F81F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="007D3359" w:rsidRPr="00F81F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C1AEB14" w14:textId="6EC363A9" w:rsidR="007D3359" w:rsidRDefault="007D3359" w:rsidP="00275ADF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регистрации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Балканский седьмого созыва </w:t>
      </w:r>
      <w:r w:rsidR="00D97D24" w:rsidRPr="00D97D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 226 </w:t>
      </w:r>
      <w:proofErr w:type="spellStart"/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Веронике Леонидовне, «27» ноября 1979 года рождения, выдвинутой избирательным объединением САНКТ-ПЕТЕРБУРГСКОЕ ОТДЕЛЕНИЕ Политической партии КОММУНИСТИЧЕСКАЯ ПАРТИЯ КОММУНИСТЫ РОССИИ.</w:t>
      </w:r>
    </w:p>
    <w:p w14:paraId="6BA46B14" w14:textId="09D78521" w:rsidR="00E6112D" w:rsidRPr="007D3359" w:rsidRDefault="007D3359" w:rsidP="00275ADF">
      <w:pPr>
        <w:pStyle w:val="a7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proofErr w:type="spellStart"/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>Клиновицкой</w:t>
      </w:r>
      <w:proofErr w:type="spellEnd"/>
      <w:r w:rsidRPr="007D3359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Веронике Леонидовне копию настоящего решения в течение одних суток с момента принятия решения.</w:t>
      </w:r>
    </w:p>
    <w:p w14:paraId="525D6E10" w14:textId="44AB1E92" w:rsidR="008A47B8" w:rsidRDefault="0005479E" w:rsidP="000C4C2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 Разместить настоящее решение на сайте Территориальной избирательной комиссии №</w:t>
      </w:r>
      <w:r w:rsidR="00EE64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65544071" w14:textId="77777777" w:rsidR="008A47B8" w:rsidRDefault="0005479E" w:rsidP="000C4C25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sectPr w:rsidR="00282A3A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ED3A2" w14:textId="77777777" w:rsidR="00B23A99" w:rsidRDefault="00B23A99">
      <w:pPr>
        <w:spacing w:line="240" w:lineRule="auto"/>
      </w:pPr>
      <w:r>
        <w:separator/>
      </w:r>
    </w:p>
  </w:endnote>
  <w:endnote w:type="continuationSeparator" w:id="0">
    <w:p w14:paraId="3B93E216" w14:textId="77777777" w:rsidR="00B23A99" w:rsidRDefault="00B23A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69A33" w14:textId="77777777" w:rsidR="00B23A99" w:rsidRDefault="00B23A99">
      <w:pPr>
        <w:spacing w:after="0"/>
      </w:pPr>
      <w:r>
        <w:separator/>
      </w:r>
    </w:p>
  </w:footnote>
  <w:footnote w:type="continuationSeparator" w:id="0">
    <w:p w14:paraId="5B3B46E5" w14:textId="77777777" w:rsidR="00B23A99" w:rsidRDefault="00B23A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76E844D4" w14:textId="77777777" w:rsidR="008A47B8" w:rsidRDefault="00B11A92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71284F">
          <w:rPr>
            <w:noProof/>
          </w:rPr>
          <w:t>2</w:t>
        </w:r>
        <w:r>
          <w:fldChar w:fldCharType="end"/>
        </w:r>
      </w:p>
    </w:sdtContent>
  </w:sdt>
  <w:p w14:paraId="47A55F4B" w14:textId="77777777" w:rsidR="008A47B8" w:rsidRDefault="008A47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C67B4"/>
    <w:multiLevelType w:val="hybridMultilevel"/>
    <w:tmpl w:val="EEBEADF6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0"/>
  </w:num>
  <w:num w:numId="2" w16cid:durableId="172382698">
    <w:abstractNumId w:val="2"/>
  </w:num>
  <w:num w:numId="3" w16cid:durableId="1224680173">
    <w:abstractNumId w:val="1"/>
  </w:num>
  <w:num w:numId="4" w16cid:durableId="144324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0C4C25"/>
    <w:rsid w:val="000F0D17"/>
    <w:rsid w:val="00143E7E"/>
    <w:rsid w:val="0014534A"/>
    <w:rsid w:val="001B25FF"/>
    <w:rsid w:val="001B40F3"/>
    <w:rsid w:val="001E1055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150D"/>
    <w:rsid w:val="003245A2"/>
    <w:rsid w:val="00365D93"/>
    <w:rsid w:val="0037754F"/>
    <w:rsid w:val="003900E8"/>
    <w:rsid w:val="003C035A"/>
    <w:rsid w:val="00414E3D"/>
    <w:rsid w:val="004541FA"/>
    <w:rsid w:val="004B3595"/>
    <w:rsid w:val="005319CC"/>
    <w:rsid w:val="005D0DF4"/>
    <w:rsid w:val="005E47C1"/>
    <w:rsid w:val="005E4E16"/>
    <w:rsid w:val="00601F29"/>
    <w:rsid w:val="00611943"/>
    <w:rsid w:val="006472C0"/>
    <w:rsid w:val="006F0AFC"/>
    <w:rsid w:val="00710168"/>
    <w:rsid w:val="0071284F"/>
    <w:rsid w:val="0078123C"/>
    <w:rsid w:val="007812C5"/>
    <w:rsid w:val="00786945"/>
    <w:rsid w:val="00796706"/>
    <w:rsid w:val="007D3359"/>
    <w:rsid w:val="007E04C0"/>
    <w:rsid w:val="008279C4"/>
    <w:rsid w:val="008309B1"/>
    <w:rsid w:val="00890998"/>
    <w:rsid w:val="008A47B8"/>
    <w:rsid w:val="008B045B"/>
    <w:rsid w:val="0090309C"/>
    <w:rsid w:val="009074BA"/>
    <w:rsid w:val="00945219"/>
    <w:rsid w:val="00977073"/>
    <w:rsid w:val="009C6A69"/>
    <w:rsid w:val="009D7C86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51155"/>
    <w:rsid w:val="00C75CB2"/>
    <w:rsid w:val="00CA229D"/>
    <w:rsid w:val="00CF0164"/>
    <w:rsid w:val="00D352A5"/>
    <w:rsid w:val="00D43432"/>
    <w:rsid w:val="00D97D24"/>
    <w:rsid w:val="00DB0D64"/>
    <w:rsid w:val="00DC35BE"/>
    <w:rsid w:val="00DE30A5"/>
    <w:rsid w:val="00E106B1"/>
    <w:rsid w:val="00E3346E"/>
    <w:rsid w:val="00E6112D"/>
    <w:rsid w:val="00E9594F"/>
    <w:rsid w:val="00ED3843"/>
    <w:rsid w:val="00EE64B5"/>
    <w:rsid w:val="00F1135B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EE64B5"/>
    <w:pPr>
      <w:ind w:left="720"/>
      <w:contextualSpacing/>
    </w:pPr>
  </w:style>
  <w:style w:type="paragraph" w:customStyle="1" w:styleId="2">
    <w:name w:val="Основной текст (2)"/>
    <w:basedOn w:val="a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9</cp:revision>
  <cp:lastPrinted>2024-07-19T13:29:00Z</cp:lastPrinted>
  <dcterms:created xsi:type="dcterms:W3CDTF">2024-07-19T12:20:00Z</dcterms:created>
  <dcterms:modified xsi:type="dcterms:W3CDTF">2024-07-19T15:01:00Z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